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637" w:rsidRPr="00220637" w:rsidRDefault="00220637" w:rsidP="00220637">
      <w:pPr>
        <w:pStyle w:val="NoSpacing"/>
        <w:rPr>
          <w:sz w:val="32"/>
          <w:szCs w:val="32"/>
        </w:rPr>
      </w:pPr>
      <w:r>
        <w:rPr>
          <w:noProof/>
          <w:sz w:val="32"/>
          <w:szCs w:val="32"/>
        </w:rPr>
        <w:drawing>
          <wp:inline distT="0" distB="0" distL="0" distR="0">
            <wp:extent cx="1375410" cy="1231710"/>
            <wp:effectExtent l="19050" t="0" r="0" b="0"/>
            <wp:docPr id="4" name="Picture 1" descr="C:\Users\corri\AppData\Local\Microsoft\Windows\INetCache\IE\BI3W634M\stock-vector-cartoon-tooth-holding-a-toothbrush-1502940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ri\AppData\Local\Microsoft\Windows\INetCache\IE\BI3W634M\stock-vector-cartoon-tooth-holding-a-toothbrush-150294083[1].jpg"/>
                    <pic:cNvPicPr>
                      <a:picLocks noChangeAspect="1" noChangeArrowheads="1"/>
                    </pic:cNvPicPr>
                  </pic:nvPicPr>
                  <pic:blipFill>
                    <a:blip r:embed="rId4"/>
                    <a:srcRect/>
                    <a:stretch>
                      <a:fillRect/>
                    </a:stretch>
                  </pic:blipFill>
                  <pic:spPr bwMode="auto">
                    <a:xfrm>
                      <a:off x="0" y="0"/>
                      <a:ext cx="1375410" cy="1231710"/>
                    </a:xfrm>
                    <a:prstGeom prst="rect">
                      <a:avLst/>
                    </a:prstGeom>
                    <a:noFill/>
                    <a:ln w="9525">
                      <a:noFill/>
                      <a:miter lim="800000"/>
                      <a:headEnd/>
                      <a:tailEnd/>
                    </a:ln>
                  </pic:spPr>
                </pic:pic>
              </a:graphicData>
            </a:graphic>
          </wp:inline>
        </w:drawing>
      </w:r>
      <w:r>
        <w:rPr>
          <w:sz w:val="32"/>
          <w:szCs w:val="32"/>
        </w:rPr>
        <w:t xml:space="preserve">     </w:t>
      </w:r>
      <w:r w:rsidRPr="00220637">
        <w:rPr>
          <w:sz w:val="32"/>
          <w:szCs w:val="32"/>
        </w:rPr>
        <w:t>Nebraska Mission of Mercy</w:t>
      </w:r>
    </w:p>
    <w:p w:rsidR="00220637" w:rsidRPr="00220637" w:rsidRDefault="00220637" w:rsidP="00220637">
      <w:pPr>
        <w:pStyle w:val="NoSpacing"/>
        <w:ind w:left="1440" w:firstLine="720"/>
        <w:rPr>
          <w:sz w:val="24"/>
          <w:szCs w:val="24"/>
        </w:rPr>
      </w:pPr>
      <w:r>
        <w:rPr>
          <w:sz w:val="24"/>
          <w:szCs w:val="24"/>
        </w:rPr>
        <w:t xml:space="preserve">   </w:t>
      </w:r>
      <w:r>
        <w:rPr>
          <w:sz w:val="24"/>
          <w:szCs w:val="24"/>
        </w:rPr>
        <w:tab/>
        <w:t xml:space="preserve">  </w:t>
      </w:r>
      <w:r w:rsidRPr="00220637">
        <w:rPr>
          <w:sz w:val="24"/>
          <w:szCs w:val="24"/>
        </w:rPr>
        <w:t xml:space="preserve">DENTAL TRIAGE PROTOCOL </w:t>
      </w:r>
    </w:p>
    <w:p w:rsidR="00220637" w:rsidRPr="00220637" w:rsidRDefault="00220637" w:rsidP="00220637">
      <w:pPr>
        <w:pStyle w:val="NoSpacing"/>
        <w:rPr>
          <w:sz w:val="24"/>
          <w:szCs w:val="24"/>
        </w:rPr>
      </w:pPr>
      <w:r w:rsidRPr="00220637">
        <w:rPr>
          <w:sz w:val="24"/>
          <w:szCs w:val="24"/>
        </w:rPr>
        <w:t xml:space="preserve"> </w:t>
      </w:r>
    </w:p>
    <w:p w:rsidR="00220637" w:rsidRPr="00220637" w:rsidRDefault="00220637" w:rsidP="00220637">
      <w:pPr>
        <w:pStyle w:val="NoSpacing"/>
        <w:rPr>
          <w:sz w:val="24"/>
          <w:szCs w:val="24"/>
        </w:rPr>
      </w:pPr>
      <w:r w:rsidRPr="00220637">
        <w:rPr>
          <w:sz w:val="24"/>
          <w:szCs w:val="24"/>
        </w:rPr>
        <w:t xml:space="preserve">1. Just as in a dental office or clinic, Universal Precautions must be adhered to. This includes wearing personal protective equipment. Gloves, masks, eye protection, and gowns must be used during patient treatment. All providers, including assistants are expected to bring their own eye protection.  </w:t>
      </w:r>
    </w:p>
    <w:p w:rsidR="00220637" w:rsidRPr="00220637" w:rsidRDefault="00220637" w:rsidP="00220637">
      <w:pPr>
        <w:pStyle w:val="NoSpacing"/>
        <w:rPr>
          <w:sz w:val="24"/>
          <w:szCs w:val="24"/>
        </w:rPr>
      </w:pPr>
      <w:r w:rsidRPr="00220637">
        <w:rPr>
          <w:sz w:val="24"/>
          <w:szCs w:val="24"/>
        </w:rPr>
        <w:t xml:space="preserve"> </w:t>
      </w:r>
    </w:p>
    <w:p w:rsidR="00220637" w:rsidRPr="00220637" w:rsidRDefault="00220637" w:rsidP="00220637">
      <w:pPr>
        <w:pStyle w:val="NoSpacing"/>
        <w:rPr>
          <w:sz w:val="24"/>
          <w:szCs w:val="24"/>
        </w:rPr>
      </w:pPr>
      <w:r w:rsidRPr="00220637">
        <w:rPr>
          <w:sz w:val="24"/>
          <w:szCs w:val="24"/>
        </w:rPr>
        <w:t xml:space="preserve">2. The paper charts are NOT to be touched with gloved hands at any time.  </w:t>
      </w:r>
    </w:p>
    <w:p w:rsidR="00220637" w:rsidRPr="00220637" w:rsidRDefault="00220637" w:rsidP="00220637">
      <w:pPr>
        <w:pStyle w:val="NoSpacing"/>
        <w:rPr>
          <w:sz w:val="24"/>
          <w:szCs w:val="24"/>
        </w:rPr>
      </w:pPr>
      <w:r w:rsidRPr="00220637">
        <w:rPr>
          <w:sz w:val="24"/>
          <w:szCs w:val="24"/>
        </w:rPr>
        <w:t xml:space="preserve"> </w:t>
      </w:r>
    </w:p>
    <w:p w:rsidR="00220637" w:rsidRPr="00220637" w:rsidRDefault="00220637" w:rsidP="00220637">
      <w:pPr>
        <w:pStyle w:val="NoSpacing"/>
        <w:rPr>
          <w:sz w:val="24"/>
          <w:szCs w:val="24"/>
        </w:rPr>
      </w:pPr>
      <w:r w:rsidRPr="00220637">
        <w:rPr>
          <w:sz w:val="24"/>
          <w:szCs w:val="24"/>
        </w:rPr>
        <w:t xml:space="preserve">3. Only BLUE pens should be used on patient charts – NO BLACK INK.  Please PRINT all information and do not use abbreviations, they may not be universal to the wide variety of volunteers here.   </w:t>
      </w:r>
    </w:p>
    <w:p w:rsidR="00220637" w:rsidRPr="00220637" w:rsidRDefault="00220637" w:rsidP="00220637">
      <w:pPr>
        <w:pStyle w:val="NoSpacing"/>
        <w:rPr>
          <w:sz w:val="24"/>
          <w:szCs w:val="24"/>
        </w:rPr>
      </w:pPr>
      <w:r w:rsidRPr="00220637">
        <w:rPr>
          <w:sz w:val="24"/>
          <w:szCs w:val="24"/>
        </w:rPr>
        <w:t xml:space="preserve"> </w:t>
      </w:r>
    </w:p>
    <w:p w:rsidR="00220637" w:rsidRPr="00220637" w:rsidRDefault="00220637" w:rsidP="00220637">
      <w:pPr>
        <w:pStyle w:val="NoSpacing"/>
        <w:rPr>
          <w:sz w:val="24"/>
          <w:szCs w:val="24"/>
        </w:rPr>
      </w:pPr>
      <w:r w:rsidRPr="00220637">
        <w:rPr>
          <w:sz w:val="24"/>
          <w:szCs w:val="24"/>
        </w:rPr>
        <w:t xml:space="preserve">4. If needed, have the patient quickly brush their teeth using the disposable one-time use toothbrush that does not require any toothpaste or rinsing.  </w:t>
      </w:r>
    </w:p>
    <w:p w:rsidR="00220637" w:rsidRPr="00220637" w:rsidRDefault="00220637" w:rsidP="00220637">
      <w:pPr>
        <w:pStyle w:val="NoSpacing"/>
        <w:rPr>
          <w:sz w:val="24"/>
          <w:szCs w:val="24"/>
        </w:rPr>
      </w:pPr>
      <w:r w:rsidRPr="00220637">
        <w:rPr>
          <w:sz w:val="24"/>
          <w:szCs w:val="24"/>
        </w:rPr>
        <w:t xml:space="preserve"> </w:t>
      </w:r>
    </w:p>
    <w:p w:rsidR="00220637" w:rsidRPr="00220637" w:rsidRDefault="00220637" w:rsidP="00220637">
      <w:pPr>
        <w:pStyle w:val="NoSpacing"/>
        <w:rPr>
          <w:sz w:val="24"/>
          <w:szCs w:val="24"/>
        </w:rPr>
      </w:pPr>
      <w:r w:rsidRPr="00220637">
        <w:rPr>
          <w:sz w:val="24"/>
          <w:szCs w:val="24"/>
        </w:rPr>
        <w:t xml:space="preserve">5. Chart the exam by indicating the work that is recommended to be done in the priority of treatment sections on the patient form.  If a patient does not wish to have a certain recommended treatment done, indicate “rejected” by the recommended treatment. </w:t>
      </w:r>
      <w:r w:rsidRPr="00220637">
        <w:rPr>
          <w:sz w:val="24"/>
          <w:szCs w:val="24"/>
        </w:rPr>
        <w:cr/>
      </w:r>
    </w:p>
    <w:p w:rsidR="00220637" w:rsidRPr="00220637" w:rsidRDefault="00220637" w:rsidP="00220637">
      <w:pPr>
        <w:pStyle w:val="NoSpacing"/>
        <w:rPr>
          <w:sz w:val="24"/>
          <w:szCs w:val="24"/>
        </w:rPr>
      </w:pPr>
      <w:r w:rsidRPr="00220637">
        <w:rPr>
          <w:sz w:val="24"/>
          <w:szCs w:val="24"/>
        </w:rPr>
        <w:t xml:space="preserve"> </w:t>
      </w:r>
    </w:p>
    <w:p w:rsidR="00220637" w:rsidRPr="00220637" w:rsidRDefault="00220637" w:rsidP="00220637">
      <w:pPr>
        <w:pStyle w:val="NoSpacing"/>
        <w:rPr>
          <w:sz w:val="24"/>
          <w:szCs w:val="24"/>
        </w:rPr>
      </w:pPr>
      <w:r w:rsidRPr="00220637">
        <w:rPr>
          <w:sz w:val="24"/>
          <w:szCs w:val="24"/>
        </w:rPr>
        <w:t xml:space="preserve">6. Circle the tooth numbers within the priority that need attention first.  Depending on the number of patients, treatment will initially be limited to one quadrant so identify teeth accordingly. 7. Refer to other department protocols as needed to make sure the recommended treatment is available (especially if recommending </w:t>
      </w:r>
      <w:proofErr w:type="spellStart"/>
      <w:r w:rsidRPr="00220637">
        <w:rPr>
          <w:sz w:val="24"/>
          <w:szCs w:val="24"/>
        </w:rPr>
        <w:t>endo</w:t>
      </w:r>
      <w:proofErr w:type="spellEnd"/>
      <w:r w:rsidRPr="00220637">
        <w:rPr>
          <w:sz w:val="24"/>
          <w:szCs w:val="24"/>
        </w:rPr>
        <w:t xml:space="preserve"> or lab services). </w:t>
      </w:r>
    </w:p>
    <w:p w:rsidR="00220637" w:rsidRPr="00220637" w:rsidRDefault="00220637" w:rsidP="00220637">
      <w:pPr>
        <w:pStyle w:val="NoSpacing"/>
        <w:rPr>
          <w:sz w:val="24"/>
          <w:szCs w:val="24"/>
        </w:rPr>
      </w:pPr>
      <w:r w:rsidRPr="00220637">
        <w:rPr>
          <w:sz w:val="24"/>
          <w:szCs w:val="24"/>
        </w:rPr>
        <w:t xml:space="preserve"> </w:t>
      </w:r>
    </w:p>
    <w:p w:rsidR="00220637" w:rsidRPr="00220637" w:rsidRDefault="00220637" w:rsidP="00220637">
      <w:pPr>
        <w:pStyle w:val="NoSpacing"/>
        <w:rPr>
          <w:sz w:val="24"/>
          <w:szCs w:val="24"/>
        </w:rPr>
      </w:pPr>
      <w:r w:rsidRPr="00220637">
        <w:rPr>
          <w:sz w:val="24"/>
          <w:szCs w:val="24"/>
        </w:rPr>
        <w:t xml:space="preserve">8. Patients routed to </w:t>
      </w:r>
      <w:proofErr w:type="spellStart"/>
      <w:r w:rsidRPr="00220637">
        <w:rPr>
          <w:sz w:val="24"/>
          <w:szCs w:val="24"/>
        </w:rPr>
        <w:t>endo</w:t>
      </w:r>
      <w:proofErr w:type="spellEnd"/>
      <w:r w:rsidRPr="00220637">
        <w:rPr>
          <w:sz w:val="24"/>
          <w:szCs w:val="24"/>
        </w:rPr>
        <w:t xml:space="preserve"> or oral surgery will receive an x-ray, no need to request one. </w:t>
      </w:r>
    </w:p>
    <w:p w:rsidR="00220637" w:rsidRPr="00220637" w:rsidRDefault="00220637" w:rsidP="00220637">
      <w:pPr>
        <w:pStyle w:val="NoSpacing"/>
        <w:rPr>
          <w:sz w:val="24"/>
          <w:szCs w:val="24"/>
        </w:rPr>
      </w:pPr>
      <w:r w:rsidRPr="00220637">
        <w:rPr>
          <w:sz w:val="24"/>
          <w:szCs w:val="24"/>
        </w:rPr>
        <w:t xml:space="preserve"> </w:t>
      </w:r>
    </w:p>
    <w:p w:rsidR="00220637" w:rsidRPr="00220637" w:rsidRDefault="00220637" w:rsidP="00220637">
      <w:pPr>
        <w:pStyle w:val="NoSpacing"/>
        <w:rPr>
          <w:sz w:val="24"/>
          <w:szCs w:val="24"/>
        </w:rPr>
      </w:pPr>
      <w:r w:rsidRPr="00220637">
        <w:rPr>
          <w:sz w:val="24"/>
          <w:szCs w:val="24"/>
        </w:rPr>
        <w:t xml:space="preserve">9. If a treatment partial is recommended, you do not need to list x-ray, lab and oral surgery as individual priorities; they should all be listed as one priority. </w:t>
      </w:r>
    </w:p>
    <w:p w:rsidR="00220637" w:rsidRPr="00220637" w:rsidRDefault="00220637" w:rsidP="00220637">
      <w:pPr>
        <w:pStyle w:val="NoSpacing"/>
        <w:rPr>
          <w:sz w:val="24"/>
          <w:szCs w:val="24"/>
        </w:rPr>
      </w:pPr>
      <w:r w:rsidRPr="00220637">
        <w:rPr>
          <w:sz w:val="24"/>
          <w:szCs w:val="24"/>
        </w:rPr>
        <w:t xml:space="preserve"> </w:t>
      </w:r>
    </w:p>
    <w:p w:rsidR="00220637" w:rsidRPr="00220637" w:rsidRDefault="00220637" w:rsidP="00220637">
      <w:pPr>
        <w:pStyle w:val="NoSpacing"/>
        <w:rPr>
          <w:sz w:val="24"/>
          <w:szCs w:val="24"/>
        </w:rPr>
      </w:pPr>
      <w:r w:rsidRPr="00220637">
        <w:rPr>
          <w:sz w:val="24"/>
          <w:szCs w:val="24"/>
        </w:rPr>
        <w:t xml:space="preserve">10. The patient needs to have informed consent discussed and signed.  See informed consent information on the patient chart.  11. SEE NEXT PAGE FOR MEDICAL CONDITIONS LIMITING TREATMENT and premed protocol. </w:t>
      </w:r>
    </w:p>
    <w:p w:rsidR="00220637" w:rsidRPr="00220637" w:rsidRDefault="00220637" w:rsidP="00220637">
      <w:pPr>
        <w:pStyle w:val="NoSpacing"/>
        <w:rPr>
          <w:sz w:val="24"/>
          <w:szCs w:val="24"/>
        </w:rPr>
      </w:pPr>
      <w:r w:rsidRPr="00220637">
        <w:rPr>
          <w:sz w:val="24"/>
          <w:szCs w:val="24"/>
        </w:rPr>
        <w:t xml:space="preserve"> </w:t>
      </w:r>
    </w:p>
    <w:p w:rsidR="00220637" w:rsidRPr="00220637" w:rsidRDefault="00220637" w:rsidP="00220637">
      <w:pPr>
        <w:pStyle w:val="NoSpacing"/>
        <w:rPr>
          <w:sz w:val="24"/>
          <w:szCs w:val="24"/>
        </w:rPr>
      </w:pPr>
      <w:r w:rsidRPr="00220637">
        <w:rPr>
          <w:sz w:val="24"/>
          <w:szCs w:val="24"/>
        </w:rPr>
        <w:lastRenderedPageBreak/>
        <w:t xml:space="preserve">12. If a patient has extractions done during their clinic visit, they will NOT be allowed to come back for further treatment that day.  If it is Friday, they may get back in line on Saturday. 13. Print the triage doctor’s name on the form. </w:t>
      </w:r>
    </w:p>
    <w:p w:rsidR="00220637" w:rsidRPr="00220637" w:rsidRDefault="00220637" w:rsidP="00220637">
      <w:pPr>
        <w:pStyle w:val="NoSpacing"/>
        <w:rPr>
          <w:sz w:val="24"/>
          <w:szCs w:val="24"/>
        </w:rPr>
      </w:pPr>
      <w:r w:rsidRPr="00220637">
        <w:rPr>
          <w:sz w:val="24"/>
          <w:szCs w:val="24"/>
        </w:rPr>
        <w:t xml:space="preserve"> </w:t>
      </w:r>
    </w:p>
    <w:p w:rsidR="00220637" w:rsidRPr="00220637" w:rsidRDefault="00220637" w:rsidP="00220637">
      <w:pPr>
        <w:pStyle w:val="NoSpacing"/>
        <w:rPr>
          <w:sz w:val="24"/>
          <w:szCs w:val="24"/>
        </w:rPr>
      </w:pPr>
      <w:r w:rsidRPr="00220637">
        <w:rPr>
          <w:sz w:val="24"/>
          <w:szCs w:val="24"/>
        </w:rPr>
        <w:t xml:space="preserve">14. When exam is completed, have a patient ambassador escort the patient to the routing table.  (Patients should carry the clipboard/chart.) 15. Inform lead when taking a break and approximately how long you will be gone. 16. DO NOT adjust chair height; ask dental equipment technician or department lead. </w:t>
      </w:r>
    </w:p>
    <w:p w:rsidR="00220637" w:rsidRPr="00220637" w:rsidRDefault="00220637" w:rsidP="00220637">
      <w:pPr>
        <w:pStyle w:val="NoSpacing"/>
        <w:rPr>
          <w:sz w:val="24"/>
          <w:szCs w:val="24"/>
        </w:rPr>
      </w:pPr>
      <w:r w:rsidRPr="00220637">
        <w:rPr>
          <w:sz w:val="24"/>
          <w:szCs w:val="24"/>
        </w:rPr>
        <w:t xml:space="preserve"> </w:t>
      </w:r>
    </w:p>
    <w:p w:rsidR="0054490C" w:rsidRPr="00220637" w:rsidRDefault="00220637" w:rsidP="00220637">
      <w:pPr>
        <w:pStyle w:val="NoSpacing"/>
        <w:rPr>
          <w:sz w:val="24"/>
          <w:szCs w:val="24"/>
        </w:rPr>
      </w:pPr>
      <w:r w:rsidRPr="00220637">
        <w:rPr>
          <w:sz w:val="24"/>
          <w:szCs w:val="24"/>
        </w:rPr>
        <w:t>17. PLEASE BE FLEXIBLE and THANK YOU for participating today</w:t>
      </w:r>
    </w:p>
    <w:p w:rsidR="00220637" w:rsidRPr="00220637" w:rsidRDefault="00220637" w:rsidP="00220637">
      <w:pPr>
        <w:pStyle w:val="NoSpacing"/>
        <w:rPr>
          <w:sz w:val="24"/>
          <w:szCs w:val="24"/>
        </w:rPr>
      </w:pPr>
      <w:r w:rsidRPr="00220637">
        <w:rPr>
          <w:sz w:val="24"/>
          <w:szCs w:val="24"/>
        </w:rPr>
        <w:t xml:space="preserve">PRE-MEDICATION PROTOCOL </w:t>
      </w:r>
    </w:p>
    <w:p w:rsidR="00220637" w:rsidRPr="00220637" w:rsidRDefault="00220637" w:rsidP="00220637">
      <w:pPr>
        <w:pStyle w:val="NoSpacing"/>
        <w:rPr>
          <w:sz w:val="24"/>
          <w:szCs w:val="24"/>
        </w:rPr>
      </w:pPr>
      <w:r w:rsidRPr="00220637">
        <w:rPr>
          <w:sz w:val="24"/>
          <w:szCs w:val="24"/>
        </w:rPr>
        <w:t xml:space="preserve"> </w:t>
      </w:r>
    </w:p>
    <w:p w:rsidR="00220637" w:rsidRPr="00220637" w:rsidRDefault="00220637" w:rsidP="00220637">
      <w:pPr>
        <w:pStyle w:val="NoSpacing"/>
        <w:rPr>
          <w:sz w:val="24"/>
          <w:szCs w:val="24"/>
        </w:rPr>
      </w:pPr>
      <w:r w:rsidRPr="00220637">
        <w:rPr>
          <w:sz w:val="24"/>
          <w:szCs w:val="24"/>
        </w:rPr>
        <w:t xml:space="preserve">Amoxicillin or </w:t>
      </w:r>
      <w:proofErr w:type="spellStart"/>
      <w:r w:rsidRPr="00220637">
        <w:rPr>
          <w:sz w:val="24"/>
          <w:szCs w:val="24"/>
        </w:rPr>
        <w:t>Clindamycin</w:t>
      </w:r>
      <w:proofErr w:type="spellEnd"/>
      <w:r w:rsidRPr="00220637">
        <w:rPr>
          <w:sz w:val="24"/>
          <w:szCs w:val="24"/>
        </w:rPr>
        <w:t xml:space="preserve"> will be dispensed as needed. Pre-medicate for the following conditions: </w:t>
      </w:r>
    </w:p>
    <w:p w:rsidR="00220637" w:rsidRPr="00220637" w:rsidRDefault="00220637" w:rsidP="00220637">
      <w:pPr>
        <w:pStyle w:val="NoSpacing"/>
        <w:rPr>
          <w:sz w:val="24"/>
          <w:szCs w:val="24"/>
        </w:rPr>
      </w:pPr>
      <w:r w:rsidRPr="00220637">
        <w:rPr>
          <w:sz w:val="24"/>
          <w:szCs w:val="24"/>
        </w:rPr>
        <w:t xml:space="preserve"> </w:t>
      </w:r>
    </w:p>
    <w:p w:rsidR="00220637" w:rsidRPr="00220637" w:rsidRDefault="00220637" w:rsidP="00220637">
      <w:pPr>
        <w:pStyle w:val="NoSpacing"/>
        <w:rPr>
          <w:sz w:val="24"/>
          <w:szCs w:val="24"/>
        </w:rPr>
      </w:pPr>
      <w:r w:rsidRPr="00220637">
        <w:rPr>
          <w:rFonts w:ascii="Calibri" w:hAnsi="Calibri" w:cs="Calibri"/>
          <w:sz w:val="24"/>
          <w:szCs w:val="24"/>
        </w:rPr>
        <w:t xml:space="preserve"> Organ transplant </w:t>
      </w:r>
      <w:r w:rsidRPr="00220637">
        <w:rPr>
          <w:rFonts w:ascii="Calibri" w:hAnsi="Calibri" w:cs="Calibri"/>
          <w:sz w:val="24"/>
          <w:szCs w:val="24"/>
        </w:rPr>
        <w:t xml:space="preserve"> </w:t>
      </w:r>
      <w:proofErr w:type="spellStart"/>
      <w:r w:rsidRPr="00220637">
        <w:rPr>
          <w:rFonts w:ascii="Calibri" w:hAnsi="Calibri" w:cs="Calibri"/>
          <w:sz w:val="24"/>
          <w:szCs w:val="24"/>
        </w:rPr>
        <w:t>Immunocompromised</w:t>
      </w:r>
      <w:proofErr w:type="spellEnd"/>
      <w:r w:rsidRPr="00220637">
        <w:rPr>
          <w:rFonts w:ascii="Calibri" w:hAnsi="Calibri" w:cs="Calibri"/>
          <w:sz w:val="24"/>
          <w:szCs w:val="24"/>
        </w:rPr>
        <w:t xml:space="preserve"> Patients </w:t>
      </w:r>
      <w:r w:rsidRPr="00220637">
        <w:rPr>
          <w:rFonts w:ascii="Calibri" w:hAnsi="Calibri" w:cs="Calibri"/>
          <w:sz w:val="24"/>
          <w:szCs w:val="24"/>
        </w:rPr>
        <w:t xml:space="preserve"> DE Heart stents or valve replacements </w:t>
      </w:r>
      <w:r w:rsidRPr="00220637">
        <w:rPr>
          <w:rFonts w:ascii="Calibri" w:hAnsi="Calibri" w:cs="Calibri"/>
          <w:sz w:val="24"/>
          <w:szCs w:val="24"/>
        </w:rPr>
        <w:t xml:space="preserve"> History of infective </w:t>
      </w:r>
      <w:proofErr w:type="spellStart"/>
      <w:r w:rsidRPr="00220637">
        <w:rPr>
          <w:rFonts w:ascii="Calibri" w:hAnsi="Calibri" w:cs="Calibri"/>
          <w:sz w:val="24"/>
          <w:szCs w:val="24"/>
        </w:rPr>
        <w:t>endocarditis</w:t>
      </w:r>
      <w:proofErr w:type="spellEnd"/>
      <w:r w:rsidRPr="00220637">
        <w:rPr>
          <w:rFonts w:ascii="Calibri" w:hAnsi="Calibri" w:cs="Calibri"/>
          <w:sz w:val="24"/>
          <w:szCs w:val="24"/>
        </w:rPr>
        <w:t xml:space="preserve"> </w:t>
      </w:r>
      <w:r w:rsidRPr="00220637">
        <w:rPr>
          <w:rFonts w:ascii="Calibri" w:hAnsi="Calibri" w:cs="Calibri"/>
          <w:sz w:val="24"/>
          <w:szCs w:val="24"/>
        </w:rPr>
        <w:t xml:space="preserve"> </w:t>
      </w:r>
      <w:proofErr w:type="gramStart"/>
      <w:r w:rsidRPr="00220637">
        <w:rPr>
          <w:rFonts w:ascii="Calibri" w:hAnsi="Calibri" w:cs="Calibri"/>
          <w:sz w:val="24"/>
          <w:szCs w:val="24"/>
        </w:rPr>
        <w:t>Certain</w:t>
      </w:r>
      <w:proofErr w:type="gramEnd"/>
      <w:r w:rsidRPr="00220637">
        <w:rPr>
          <w:rFonts w:ascii="Calibri" w:hAnsi="Calibri" w:cs="Calibri"/>
          <w:sz w:val="24"/>
          <w:szCs w:val="24"/>
        </w:rPr>
        <w:t xml:space="preserve"> specific heart birth</w:t>
      </w:r>
      <w:r w:rsidRPr="00220637">
        <w:rPr>
          <w:sz w:val="24"/>
          <w:szCs w:val="24"/>
        </w:rPr>
        <w:t xml:space="preserve"> defects </w:t>
      </w:r>
    </w:p>
    <w:p w:rsidR="00220637" w:rsidRPr="00220637" w:rsidRDefault="00220637" w:rsidP="00220637">
      <w:pPr>
        <w:pStyle w:val="NoSpacing"/>
        <w:rPr>
          <w:sz w:val="24"/>
          <w:szCs w:val="24"/>
        </w:rPr>
      </w:pPr>
      <w:r w:rsidRPr="00220637">
        <w:rPr>
          <w:sz w:val="24"/>
          <w:szCs w:val="24"/>
        </w:rPr>
        <w:t xml:space="preserve"> </w:t>
      </w:r>
    </w:p>
    <w:p w:rsidR="00220637" w:rsidRPr="00220637" w:rsidRDefault="00220637" w:rsidP="00220637">
      <w:pPr>
        <w:pStyle w:val="NoSpacing"/>
        <w:rPr>
          <w:sz w:val="24"/>
          <w:szCs w:val="24"/>
        </w:rPr>
      </w:pPr>
      <w:r w:rsidRPr="00220637">
        <w:rPr>
          <w:sz w:val="24"/>
          <w:szCs w:val="24"/>
        </w:rPr>
        <w:t xml:space="preserve"> </w:t>
      </w:r>
    </w:p>
    <w:p w:rsidR="00220637" w:rsidRPr="00220637" w:rsidRDefault="00220637" w:rsidP="00220637">
      <w:pPr>
        <w:pStyle w:val="NoSpacing"/>
        <w:rPr>
          <w:sz w:val="24"/>
          <w:szCs w:val="24"/>
        </w:rPr>
      </w:pPr>
      <w:r w:rsidRPr="00220637">
        <w:rPr>
          <w:sz w:val="24"/>
          <w:szCs w:val="24"/>
        </w:rPr>
        <w:t xml:space="preserve">MEDICAL CONDITIONS LIMITING TREATMENT </w:t>
      </w:r>
    </w:p>
    <w:p w:rsidR="00220637" w:rsidRPr="00220637" w:rsidRDefault="00220637" w:rsidP="00220637">
      <w:pPr>
        <w:pStyle w:val="NoSpacing"/>
        <w:rPr>
          <w:sz w:val="24"/>
          <w:szCs w:val="24"/>
        </w:rPr>
      </w:pPr>
      <w:r w:rsidRPr="00220637">
        <w:rPr>
          <w:sz w:val="24"/>
          <w:szCs w:val="24"/>
        </w:rPr>
        <w:t xml:space="preserve"> </w:t>
      </w:r>
    </w:p>
    <w:p w:rsidR="00220637" w:rsidRPr="00220637" w:rsidRDefault="00220637" w:rsidP="00220637">
      <w:pPr>
        <w:pStyle w:val="NoSpacing"/>
        <w:rPr>
          <w:sz w:val="24"/>
          <w:szCs w:val="24"/>
        </w:rPr>
      </w:pPr>
      <w:r w:rsidRPr="00220637">
        <w:rPr>
          <w:sz w:val="24"/>
          <w:szCs w:val="24"/>
        </w:rPr>
        <w:t xml:space="preserve">Patients on ASA or </w:t>
      </w:r>
      <w:proofErr w:type="spellStart"/>
      <w:r w:rsidRPr="00220637">
        <w:rPr>
          <w:sz w:val="24"/>
          <w:szCs w:val="24"/>
        </w:rPr>
        <w:t>Plavix</w:t>
      </w:r>
      <w:proofErr w:type="spellEnd"/>
      <w:r w:rsidRPr="00220637">
        <w:rPr>
          <w:sz w:val="24"/>
          <w:szCs w:val="24"/>
        </w:rPr>
        <w:t xml:space="preserve"> can be treated for Extractions. Anyone on </w:t>
      </w:r>
      <w:proofErr w:type="spellStart"/>
      <w:r w:rsidRPr="00220637">
        <w:rPr>
          <w:sz w:val="24"/>
          <w:szCs w:val="24"/>
        </w:rPr>
        <w:t>Eliquis</w:t>
      </w:r>
      <w:proofErr w:type="spellEnd"/>
      <w:r w:rsidRPr="00220637">
        <w:rPr>
          <w:sz w:val="24"/>
          <w:szCs w:val="24"/>
        </w:rPr>
        <w:t xml:space="preserve">, </w:t>
      </w:r>
      <w:proofErr w:type="spellStart"/>
      <w:r w:rsidRPr="00220637">
        <w:rPr>
          <w:sz w:val="24"/>
          <w:szCs w:val="24"/>
        </w:rPr>
        <w:t>Xaralto</w:t>
      </w:r>
      <w:proofErr w:type="spellEnd"/>
      <w:r w:rsidRPr="00220637">
        <w:rPr>
          <w:sz w:val="24"/>
          <w:szCs w:val="24"/>
        </w:rPr>
        <w:t xml:space="preserve">, </w:t>
      </w:r>
      <w:proofErr w:type="spellStart"/>
      <w:proofErr w:type="gramStart"/>
      <w:r w:rsidRPr="00220637">
        <w:rPr>
          <w:sz w:val="24"/>
          <w:szCs w:val="24"/>
        </w:rPr>
        <w:t>Pradaxa</w:t>
      </w:r>
      <w:proofErr w:type="spellEnd"/>
      <w:proofErr w:type="gramEnd"/>
      <w:r w:rsidRPr="00220637">
        <w:rPr>
          <w:sz w:val="24"/>
          <w:szCs w:val="24"/>
        </w:rPr>
        <w:t xml:space="preserve"> must be off medication for 24hrs. </w:t>
      </w:r>
    </w:p>
    <w:p w:rsidR="00220637" w:rsidRPr="00220637" w:rsidRDefault="00220637" w:rsidP="00220637">
      <w:pPr>
        <w:pStyle w:val="NoSpacing"/>
        <w:rPr>
          <w:sz w:val="24"/>
          <w:szCs w:val="24"/>
        </w:rPr>
      </w:pPr>
      <w:r w:rsidRPr="00220637">
        <w:rPr>
          <w:sz w:val="24"/>
          <w:szCs w:val="24"/>
        </w:rPr>
        <w:t xml:space="preserve"> </w:t>
      </w:r>
    </w:p>
    <w:p w:rsidR="00220637" w:rsidRPr="00220637" w:rsidRDefault="00220637" w:rsidP="00220637">
      <w:pPr>
        <w:pStyle w:val="NoSpacing"/>
        <w:rPr>
          <w:sz w:val="24"/>
          <w:szCs w:val="24"/>
        </w:rPr>
      </w:pPr>
      <w:r w:rsidRPr="00220637">
        <w:rPr>
          <w:sz w:val="24"/>
          <w:szCs w:val="24"/>
        </w:rPr>
        <w:t xml:space="preserve">Patients that have been off Coumadin/anticoagulants for 3 days prior to treatment may receive extractions or other surgical procedures. </w:t>
      </w:r>
    </w:p>
    <w:p w:rsidR="00220637" w:rsidRPr="00220637" w:rsidRDefault="00220637" w:rsidP="00220637">
      <w:pPr>
        <w:pStyle w:val="NoSpacing"/>
        <w:rPr>
          <w:sz w:val="24"/>
          <w:szCs w:val="24"/>
        </w:rPr>
      </w:pPr>
      <w:r w:rsidRPr="00220637">
        <w:rPr>
          <w:sz w:val="24"/>
          <w:szCs w:val="24"/>
        </w:rPr>
        <w:t xml:space="preserve"> </w:t>
      </w:r>
    </w:p>
    <w:p w:rsidR="00220637" w:rsidRPr="00220637" w:rsidRDefault="00220637" w:rsidP="00220637">
      <w:pPr>
        <w:pStyle w:val="NoSpacing"/>
        <w:rPr>
          <w:sz w:val="24"/>
          <w:szCs w:val="24"/>
        </w:rPr>
      </w:pPr>
      <w:r w:rsidRPr="00220637">
        <w:rPr>
          <w:sz w:val="24"/>
          <w:szCs w:val="24"/>
        </w:rPr>
        <w:t xml:space="preserve">Patients not off of Coumadin/anticoagulants must show their current INR card during the medical screening process.  If the card is more than 3 days old complete an INR test.   An INR reading of less than 3 is an acceptable reading for extraction of 5 teeth or less. </w:t>
      </w:r>
    </w:p>
    <w:p w:rsidR="00220637" w:rsidRPr="00220637" w:rsidRDefault="00220637" w:rsidP="00220637">
      <w:pPr>
        <w:pStyle w:val="NoSpacing"/>
        <w:rPr>
          <w:sz w:val="24"/>
          <w:szCs w:val="24"/>
        </w:rPr>
      </w:pPr>
      <w:r w:rsidRPr="00220637">
        <w:rPr>
          <w:sz w:val="24"/>
          <w:szCs w:val="24"/>
        </w:rPr>
        <w:t xml:space="preserve"> </w:t>
      </w:r>
    </w:p>
    <w:p w:rsidR="00220637" w:rsidRPr="00220637" w:rsidRDefault="00220637" w:rsidP="00220637">
      <w:pPr>
        <w:pStyle w:val="NoSpacing"/>
        <w:rPr>
          <w:sz w:val="24"/>
          <w:szCs w:val="24"/>
        </w:rPr>
      </w:pPr>
      <w:proofErr w:type="spellStart"/>
      <w:r w:rsidRPr="00220637">
        <w:rPr>
          <w:sz w:val="24"/>
          <w:szCs w:val="24"/>
        </w:rPr>
        <w:t>Bisphosphonates</w:t>
      </w:r>
      <w:proofErr w:type="spellEnd"/>
      <w:r w:rsidRPr="00220637">
        <w:rPr>
          <w:sz w:val="24"/>
          <w:szCs w:val="24"/>
        </w:rPr>
        <w:t xml:space="preserve"> IV(</w:t>
      </w:r>
      <w:proofErr w:type="spellStart"/>
      <w:r w:rsidRPr="00220637">
        <w:rPr>
          <w:sz w:val="24"/>
          <w:szCs w:val="24"/>
        </w:rPr>
        <w:t>Aredia</w:t>
      </w:r>
      <w:proofErr w:type="spellEnd"/>
      <w:r w:rsidRPr="00220637">
        <w:rPr>
          <w:sz w:val="24"/>
          <w:szCs w:val="24"/>
        </w:rPr>
        <w:t xml:space="preserve"> &amp; </w:t>
      </w:r>
      <w:proofErr w:type="spellStart"/>
      <w:r w:rsidRPr="00220637">
        <w:rPr>
          <w:sz w:val="24"/>
          <w:szCs w:val="24"/>
        </w:rPr>
        <w:t>Zometa</w:t>
      </w:r>
      <w:proofErr w:type="spellEnd"/>
      <w:r w:rsidRPr="00220637">
        <w:rPr>
          <w:sz w:val="24"/>
          <w:szCs w:val="24"/>
        </w:rPr>
        <w:t>), Oral meds taken &gt;3 yrs, Oral meds taken &lt; 3yrs but have a co-</w:t>
      </w:r>
      <w:proofErr w:type="spellStart"/>
      <w:r w:rsidRPr="00220637">
        <w:rPr>
          <w:sz w:val="24"/>
          <w:szCs w:val="24"/>
        </w:rPr>
        <w:t>morbity</w:t>
      </w:r>
      <w:proofErr w:type="spellEnd"/>
      <w:r w:rsidRPr="00220637">
        <w:rPr>
          <w:sz w:val="24"/>
          <w:szCs w:val="24"/>
        </w:rPr>
        <w:t xml:space="preserve"> ,</w:t>
      </w:r>
      <w:proofErr w:type="spellStart"/>
      <w:r w:rsidRPr="00220637">
        <w:rPr>
          <w:sz w:val="24"/>
          <w:szCs w:val="24"/>
        </w:rPr>
        <w:t>i.e.compromised</w:t>
      </w:r>
      <w:proofErr w:type="spellEnd"/>
      <w:r w:rsidRPr="00220637">
        <w:rPr>
          <w:sz w:val="24"/>
          <w:szCs w:val="24"/>
        </w:rPr>
        <w:t xml:space="preserve"> autoimmune diseases, Diabetes etc: </w:t>
      </w:r>
    </w:p>
    <w:p w:rsidR="00220637" w:rsidRPr="00220637" w:rsidRDefault="00220637" w:rsidP="00220637">
      <w:pPr>
        <w:pStyle w:val="NoSpacing"/>
        <w:rPr>
          <w:sz w:val="24"/>
          <w:szCs w:val="24"/>
        </w:rPr>
      </w:pPr>
      <w:r w:rsidRPr="00220637">
        <w:rPr>
          <w:sz w:val="24"/>
          <w:szCs w:val="24"/>
        </w:rPr>
        <w:t xml:space="preserve"> </w:t>
      </w:r>
    </w:p>
    <w:p w:rsidR="00220637" w:rsidRPr="00220637" w:rsidRDefault="00220637" w:rsidP="00220637">
      <w:pPr>
        <w:pStyle w:val="NoSpacing"/>
        <w:rPr>
          <w:sz w:val="24"/>
          <w:szCs w:val="24"/>
        </w:rPr>
      </w:pPr>
      <w:r w:rsidRPr="00220637">
        <w:rPr>
          <w:rFonts w:ascii="Calibri" w:hAnsi="Calibri" w:cs="Calibri"/>
          <w:sz w:val="24"/>
          <w:szCs w:val="24"/>
        </w:rPr>
        <w:t xml:space="preserve"> Routine dental care may be provided </w:t>
      </w:r>
    </w:p>
    <w:p w:rsidR="00220637" w:rsidRPr="00220637" w:rsidRDefault="00220637" w:rsidP="00220637">
      <w:pPr>
        <w:pStyle w:val="NoSpacing"/>
        <w:rPr>
          <w:sz w:val="24"/>
          <w:szCs w:val="24"/>
        </w:rPr>
      </w:pPr>
      <w:r w:rsidRPr="00220637">
        <w:rPr>
          <w:sz w:val="24"/>
          <w:szCs w:val="24"/>
        </w:rPr>
        <w:t xml:space="preserve"> </w:t>
      </w:r>
    </w:p>
    <w:p w:rsidR="00220637" w:rsidRPr="00220637" w:rsidRDefault="00220637" w:rsidP="00220637">
      <w:pPr>
        <w:pStyle w:val="NoSpacing"/>
        <w:rPr>
          <w:sz w:val="24"/>
          <w:szCs w:val="24"/>
        </w:rPr>
      </w:pPr>
      <w:r w:rsidRPr="00220637">
        <w:rPr>
          <w:rFonts w:ascii="Calibri" w:hAnsi="Calibri" w:cs="Calibri"/>
          <w:sz w:val="24"/>
          <w:szCs w:val="24"/>
        </w:rPr>
        <w:t xml:space="preserve"> Local anesthesia can be used as necessary. </w:t>
      </w:r>
    </w:p>
    <w:p w:rsidR="00220637" w:rsidRPr="00220637" w:rsidRDefault="00220637" w:rsidP="00220637">
      <w:pPr>
        <w:pStyle w:val="NoSpacing"/>
        <w:rPr>
          <w:sz w:val="24"/>
          <w:szCs w:val="24"/>
        </w:rPr>
      </w:pPr>
      <w:r w:rsidRPr="00220637">
        <w:rPr>
          <w:sz w:val="24"/>
          <w:szCs w:val="24"/>
        </w:rPr>
        <w:t xml:space="preserve"> </w:t>
      </w:r>
    </w:p>
    <w:p w:rsidR="00220637" w:rsidRPr="00220637" w:rsidRDefault="00220637" w:rsidP="00220637">
      <w:pPr>
        <w:pStyle w:val="NoSpacing"/>
        <w:rPr>
          <w:sz w:val="24"/>
          <w:szCs w:val="24"/>
        </w:rPr>
      </w:pPr>
      <w:proofErr w:type="gramStart"/>
      <w:r w:rsidRPr="00220637">
        <w:rPr>
          <w:rFonts w:ascii="Calibri" w:hAnsi="Calibri" w:cs="Calibri"/>
          <w:sz w:val="24"/>
          <w:szCs w:val="24"/>
        </w:rPr>
        <w:t xml:space="preserve"> Scaling and Prophylaxis as </w:t>
      </w:r>
      <w:proofErr w:type="spellStart"/>
      <w:r w:rsidRPr="00220637">
        <w:rPr>
          <w:rFonts w:ascii="Calibri" w:hAnsi="Calibri" w:cs="Calibri"/>
          <w:sz w:val="24"/>
          <w:szCs w:val="24"/>
        </w:rPr>
        <w:t>atraumatically</w:t>
      </w:r>
      <w:proofErr w:type="spellEnd"/>
      <w:r w:rsidRPr="00220637">
        <w:rPr>
          <w:rFonts w:ascii="Calibri" w:hAnsi="Calibri" w:cs="Calibri"/>
          <w:sz w:val="24"/>
          <w:szCs w:val="24"/>
        </w:rPr>
        <w:t xml:space="preserve"> as possible with gentle soft tissue management.</w:t>
      </w:r>
      <w:proofErr w:type="gramEnd"/>
      <w:r w:rsidRPr="00220637">
        <w:rPr>
          <w:rFonts w:ascii="Calibri" w:hAnsi="Calibri" w:cs="Calibri"/>
          <w:sz w:val="24"/>
          <w:szCs w:val="24"/>
        </w:rPr>
        <w:t xml:space="preserve"> </w:t>
      </w:r>
    </w:p>
    <w:p w:rsidR="00220637" w:rsidRPr="00220637" w:rsidRDefault="00220637" w:rsidP="00220637">
      <w:pPr>
        <w:pStyle w:val="NoSpacing"/>
        <w:rPr>
          <w:sz w:val="24"/>
          <w:szCs w:val="24"/>
        </w:rPr>
      </w:pPr>
      <w:r w:rsidRPr="00220637">
        <w:rPr>
          <w:sz w:val="24"/>
          <w:szCs w:val="24"/>
        </w:rPr>
        <w:t xml:space="preserve"> </w:t>
      </w:r>
    </w:p>
    <w:p w:rsidR="00220637" w:rsidRPr="00220637" w:rsidRDefault="00220637" w:rsidP="00220637">
      <w:pPr>
        <w:pStyle w:val="NoSpacing"/>
        <w:rPr>
          <w:sz w:val="24"/>
          <w:szCs w:val="24"/>
        </w:rPr>
      </w:pPr>
      <w:r w:rsidRPr="00220637">
        <w:rPr>
          <w:rFonts w:ascii="Calibri" w:hAnsi="Calibri" w:cs="Calibri"/>
          <w:sz w:val="24"/>
          <w:szCs w:val="24"/>
        </w:rPr>
        <w:t xml:space="preserve"> Avoid dental </w:t>
      </w:r>
      <w:r w:rsidRPr="00220637">
        <w:rPr>
          <w:sz w:val="24"/>
          <w:szCs w:val="24"/>
        </w:rPr>
        <w:t xml:space="preserve">extractions if possible unless Class 3 mobility. </w:t>
      </w:r>
    </w:p>
    <w:p w:rsidR="00220637" w:rsidRPr="00220637" w:rsidRDefault="00220637" w:rsidP="00220637">
      <w:pPr>
        <w:pStyle w:val="NoSpacing"/>
        <w:rPr>
          <w:sz w:val="24"/>
          <w:szCs w:val="24"/>
        </w:rPr>
      </w:pPr>
      <w:r w:rsidRPr="00220637">
        <w:rPr>
          <w:sz w:val="24"/>
          <w:szCs w:val="24"/>
        </w:rPr>
        <w:t xml:space="preserve"> </w:t>
      </w:r>
    </w:p>
    <w:p w:rsidR="00220637" w:rsidRPr="00220637" w:rsidRDefault="00220637" w:rsidP="00220637">
      <w:pPr>
        <w:pStyle w:val="NoSpacing"/>
        <w:rPr>
          <w:sz w:val="24"/>
          <w:szCs w:val="24"/>
        </w:rPr>
      </w:pPr>
      <w:r w:rsidRPr="00220637">
        <w:rPr>
          <w:sz w:val="24"/>
          <w:szCs w:val="24"/>
        </w:rPr>
        <w:t xml:space="preserve"> </w:t>
      </w:r>
    </w:p>
    <w:p w:rsidR="00220637" w:rsidRDefault="00220637" w:rsidP="00220637">
      <w:r>
        <w:lastRenderedPageBreak/>
        <w:t xml:space="preserve">Blood pressure absolute cutoff: 175/105 AHA and AAOS say no elective dental procedures for BP 180/110.    Guidelines have changed for BP.  </w:t>
      </w:r>
      <w:proofErr w:type="gramStart"/>
      <w:r>
        <w:t>Referral to consult a physician after our event if their BP was elevated &gt;120/80.</w:t>
      </w:r>
      <w:proofErr w:type="gramEnd"/>
      <w:r>
        <w:t xml:space="preserve"> </w:t>
      </w:r>
    </w:p>
    <w:p w:rsidR="00220637" w:rsidRDefault="00220637" w:rsidP="00220637">
      <w:r>
        <w:t xml:space="preserve"> </w:t>
      </w:r>
    </w:p>
    <w:p w:rsidR="00220637" w:rsidRDefault="00220637" w:rsidP="00220637">
      <w:r>
        <w:t xml:space="preserve">Blood sugar cutoff: 300 </w:t>
      </w:r>
    </w:p>
    <w:p w:rsidR="00220637" w:rsidRDefault="00220637" w:rsidP="00220637">
      <w:r>
        <w:t xml:space="preserve"> </w:t>
      </w:r>
    </w:p>
    <w:p w:rsidR="00220637" w:rsidRDefault="00220637" w:rsidP="00220637">
      <w:r>
        <w:t xml:space="preserve">1st trimester pregnancy: no elective treatment </w:t>
      </w:r>
    </w:p>
    <w:p w:rsidR="00220637" w:rsidRDefault="00220637" w:rsidP="00220637">
      <w:r>
        <w:t xml:space="preserve"> </w:t>
      </w:r>
    </w:p>
    <w:p w:rsidR="00220637" w:rsidRDefault="00220637" w:rsidP="00220637">
      <w:r>
        <w:t xml:space="preserve">Heart Stents – no treatment before 3 months post op – no pre-med EXCEPT if they had DE stents, they must have a premed. </w:t>
      </w:r>
    </w:p>
    <w:p w:rsidR="00220637" w:rsidRDefault="00220637" w:rsidP="00220637">
      <w:r>
        <w:t xml:space="preserve"> </w:t>
      </w:r>
    </w:p>
    <w:p w:rsidR="00220637" w:rsidRDefault="00220637" w:rsidP="00220637">
      <w:r>
        <w:t xml:space="preserve">Heart surgery – no treatment before 6 months post op – pre-med case by case </w:t>
      </w:r>
    </w:p>
    <w:p w:rsidR="00220637" w:rsidRDefault="00220637" w:rsidP="00220637">
      <w:r>
        <w:t xml:space="preserve"> </w:t>
      </w:r>
    </w:p>
    <w:p w:rsidR="00220637" w:rsidRDefault="00220637" w:rsidP="00220637">
      <w:r>
        <w:t xml:space="preserve">                                                                                                                             </w:t>
      </w:r>
    </w:p>
    <w:p w:rsidR="00220637" w:rsidRDefault="00220637" w:rsidP="00220637"/>
    <w:sectPr w:rsidR="00220637" w:rsidSect="005449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0637"/>
    <w:rsid w:val="00220637"/>
    <w:rsid w:val="00544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637"/>
    <w:pPr>
      <w:spacing w:after="0" w:line="240" w:lineRule="auto"/>
    </w:pPr>
  </w:style>
  <w:style w:type="paragraph" w:styleId="BalloonText">
    <w:name w:val="Balloon Text"/>
    <w:basedOn w:val="Normal"/>
    <w:link w:val="BalloonTextChar"/>
    <w:uiPriority w:val="99"/>
    <w:semiHidden/>
    <w:unhideWhenUsed/>
    <w:rsid w:val="00220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6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658</Words>
  <Characters>3753</Characters>
  <Application>Microsoft Office Word</Application>
  <DocSecurity>0</DocSecurity>
  <Lines>31</Lines>
  <Paragraphs>8</Paragraphs>
  <ScaleCrop>false</ScaleCrop>
  <Company>HP</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2019-02-01T19:45:00Z</dcterms:created>
  <dcterms:modified xsi:type="dcterms:W3CDTF">2019-02-01T19:51:00Z</dcterms:modified>
</cp:coreProperties>
</file>